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91DE2A" w14:textId="64AA8DE5" w:rsidR="00E21166" w:rsidRPr="00E21166" w:rsidRDefault="00E21166" w:rsidP="00E21166">
      <w:r>
        <w:t>`</w:t>
      </w:r>
      <w:r w:rsidRPr="00E21166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39ACFAB2" w14:textId="3F04D98F" w:rsidR="00B715DD" w:rsidRDefault="00B715DD"/>
    <w:tbl>
      <w:tblPr>
        <w:tblW w:w="5047" w:type="pct"/>
        <w:tblInd w:w="-108" w:type="dxa"/>
        <w:tblLayout w:type="fixed"/>
        <w:tblLook w:val="04A0" w:firstRow="1" w:lastRow="0" w:firstColumn="1" w:lastColumn="0" w:noHBand="0" w:noVBand="1"/>
      </w:tblPr>
      <w:tblGrid>
        <w:gridCol w:w="18"/>
        <w:gridCol w:w="432"/>
        <w:gridCol w:w="109"/>
        <w:gridCol w:w="431"/>
        <w:gridCol w:w="109"/>
        <w:gridCol w:w="2680"/>
        <w:gridCol w:w="2719"/>
        <w:gridCol w:w="360"/>
        <w:gridCol w:w="617"/>
        <w:gridCol w:w="4153"/>
      </w:tblGrid>
      <w:tr w:rsidR="003039F4" w14:paraId="27F4BA26" w14:textId="77777777" w:rsidTr="00B51B27">
        <w:trPr>
          <w:gridBefore w:val="1"/>
          <w:wBefore w:w="18" w:type="dxa"/>
          <w:trHeight w:val="3195"/>
        </w:trPr>
        <w:tc>
          <w:tcPr>
            <w:tcW w:w="541" w:type="dxa"/>
            <w:gridSpan w:val="2"/>
          </w:tcPr>
          <w:p w14:paraId="3790079A" w14:textId="77777777" w:rsidR="003039F4" w:rsidRDefault="003039F4" w:rsidP="00D67A8D"/>
        </w:tc>
        <w:tc>
          <w:tcPr>
            <w:tcW w:w="540" w:type="dxa"/>
            <w:gridSpan w:val="2"/>
            <w:vAlign w:val="center"/>
          </w:tcPr>
          <w:p w14:paraId="2B8075DD" w14:textId="77777777" w:rsidR="003039F4" w:rsidRDefault="003039F4" w:rsidP="007A7960">
            <w:pPr>
              <w:jc w:val="center"/>
            </w:pPr>
          </w:p>
        </w:tc>
        <w:tc>
          <w:tcPr>
            <w:tcW w:w="5399" w:type="dxa"/>
            <w:gridSpan w:val="2"/>
          </w:tcPr>
          <w:p w14:paraId="7A366DBB" w14:textId="25556FB5" w:rsidR="003039F4" w:rsidRDefault="003039F4" w:rsidP="00D67A8D"/>
        </w:tc>
        <w:tc>
          <w:tcPr>
            <w:tcW w:w="5130" w:type="dxa"/>
            <w:gridSpan w:val="3"/>
          </w:tcPr>
          <w:p w14:paraId="14F8CB48" w14:textId="6F1486AF" w:rsidR="003039F4" w:rsidRDefault="003039F4" w:rsidP="003039F4">
            <w:pPr>
              <w:pStyle w:val="Subtitle"/>
              <w:jc w:val="center"/>
              <w:rPr>
                <w:rFonts w:cstheme="majorHAnsi"/>
                <w:b/>
                <w:bCs/>
                <w:sz w:val="32"/>
                <w:szCs w:val="28"/>
              </w:rPr>
            </w:pPr>
            <w:r w:rsidRPr="003039F4">
              <w:rPr>
                <w:rFonts w:cstheme="majorHAnsi"/>
                <w:b/>
                <w:bCs/>
                <w:sz w:val="32"/>
                <w:szCs w:val="28"/>
              </w:rPr>
              <w:t>INDIVIDUALLY WE ARE VALUABLE,</w:t>
            </w:r>
          </w:p>
          <w:p w14:paraId="1E9BC0B4" w14:textId="77777777" w:rsidR="003039F4" w:rsidRPr="003039F4" w:rsidRDefault="003039F4" w:rsidP="003039F4"/>
          <w:p w14:paraId="0B3AEFF7" w14:textId="77777777" w:rsidR="003039F4" w:rsidRDefault="003039F4" w:rsidP="003039F4">
            <w:pPr>
              <w:jc w:val="center"/>
            </w:pPr>
            <w:r w:rsidRPr="003039F4">
              <w:rPr>
                <w:rFonts w:asciiTheme="majorHAnsi" w:hAnsiTheme="majorHAnsi" w:cstheme="majorHAnsi"/>
                <w:b/>
                <w:bCs/>
                <w:sz w:val="32"/>
                <w:szCs w:val="28"/>
              </w:rPr>
              <w:t>COLLECTIVELY WE ARE UNSTOPPABLE!</w:t>
            </w:r>
          </w:p>
          <w:p w14:paraId="6DEE68A4" w14:textId="279B488C" w:rsidR="003039F4" w:rsidRDefault="003039F4" w:rsidP="003039F4">
            <w:pPr>
              <w:jc w:val="center"/>
            </w:pPr>
          </w:p>
          <w:p w14:paraId="071767C6" w14:textId="79A1FCB8" w:rsidR="003039F4" w:rsidRDefault="003039F4" w:rsidP="003039F4">
            <w:pPr>
              <w:jc w:val="center"/>
            </w:pPr>
          </w:p>
        </w:tc>
      </w:tr>
      <w:tr w:rsidR="00B25FE4" w14:paraId="441E73A2" w14:textId="77777777" w:rsidTr="00B51B27">
        <w:trPr>
          <w:gridBefore w:val="1"/>
          <w:wBefore w:w="18" w:type="dxa"/>
          <w:trHeight w:val="1962"/>
        </w:trPr>
        <w:tc>
          <w:tcPr>
            <w:tcW w:w="541" w:type="dxa"/>
            <w:gridSpan w:val="2"/>
          </w:tcPr>
          <w:p w14:paraId="72960584" w14:textId="77777777" w:rsidR="00705D18" w:rsidRDefault="00705D18" w:rsidP="00705D18">
            <w:pPr>
              <w:pStyle w:val="Title"/>
            </w:pPr>
          </w:p>
        </w:tc>
        <w:tc>
          <w:tcPr>
            <w:tcW w:w="11069" w:type="dxa"/>
            <w:gridSpan w:val="7"/>
          </w:tcPr>
          <w:p w14:paraId="005E7E43" w14:textId="65194E42" w:rsidR="00705D18" w:rsidRPr="00385003" w:rsidRDefault="00077700" w:rsidP="00385003">
            <w:pPr>
              <w:pStyle w:val="Title"/>
              <w:rPr>
                <w:rFonts w:ascii="Amasis MT Pro Black" w:hAnsi="Amasis MT Pro Black"/>
              </w:rPr>
            </w:pPr>
            <w:r>
              <w:rPr>
                <w:rFonts w:ascii="Amasis MT Pro Black" w:hAnsi="Amasis MT Pro Black"/>
                <w:sz w:val="72"/>
                <w:szCs w:val="52"/>
              </w:rPr>
              <w:t xml:space="preserve">Join </w:t>
            </w:r>
            <w:r w:rsidR="00AE68F6" w:rsidRPr="00C90645">
              <w:rPr>
                <w:rFonts w:ascii="Amasis MT Pro Black" w:hAnsi="Amasis MT Pro Black"/>
                <w:sz w:val="72"/>
                <w:szCs w:val="52"/>
              </w:rPr>
              <w:t xml:space="preserve">America’s Largest Network of Ex-IRS </w:t>
            </w:r>
            <w:r w:rsidR="007F6BA0">
              <w:rPr>
                <w:rFonts w:ascii="Amasis MT Pro Black" w:hAnsi="Amasis MT Pro Black"/>
                <w:sz w:val="72"/>
                <w:szCs w:val="52"/>
              </w:rPr>
              <w:t>Examiners</w:t>
            </w:r>
          </w:p>
        </w:tc>
      </w:tr>
      <w:tr w:rsidR="00A86F68" w14:paraId="47248A87" w14:textId="77777777" w:rsidTr="006E10A2">
        <w:trPr>
          <w:trHeight w:val="1260"/>
        </w:trPr>
        <w:tc>
          <w:tcPr>
            <w:tcW w:w="450" w:type="dxa"/>
            <w:gridSpan w:val="2"/>
          </w:tcPr>
          <w:p w14:paraId="5F46D688" w14:textId="77777777" w:rsidR="00A86F68" w:rsidRDefault="00A86F68" w:rsidP="00D67A8D"/>
        </w:tc>
        <w:tc>
          <w:tcPr>
            <w:tcW w:w="6408" w:type="dxa"/>
            <w:gridSpan w:val="6"/>
          </w:tcPr>
          <w:p w14:paraId="2CC8520E" w14:textId="046E870B" w:rsidR="00A86F68" w:rsidRPr="00A86F68" w:rsidRDefault="00A86F68" w:rsidP="00A86F68">
            <w:pPr>
              <w:pStyle w:val="Subtitle"/>
            </w:pPr>
            <w:r>
              <w:t>Our network of tax professionals will help individuals and small businesses with their tax needs, including:</w:t>
            </w:r>
          </w:p>
        </w:tc>
        <w:tc>
          <w:tcPr>
            <w:tcW w:w="617" w:type="dxa"/>
          </w:tcPr>
          <w:p w14:paraId="1C00B6A2" w14:textId="77777777" w:rsidR="00A86F68" w:rsidRDefault="00A86F68" w:rsidP="00D67A8D"/>
        </w:tc>
        <w:tc>
          <w:tcPr>
            <w:tcW w:w="4153" w:type="dxa"/>
            <w:vMerge w:val="restart"/>
          </w:tcPr>
          <w:p w14:paraId="7D34FD2C" w14:textId="58333655" w:rsidR="006E10A2" w:rsidRPr="006E10A2" w:rsidRDefault="006E10A2" w:rsidP="006E10A2">
            <w:pPr>
              <w:pStyle w:val="ListBullet"/>
              <w:numPr>
                <w:ilvl w:val="0"/>
                <w:numId w:val="0"/>
              </w:numPr>
              <w:ind w:left="144" w:hanging="144"/>
              <w:rPr>
                <w:b/>
                <w:bCs/>
              </w:rPr>
            </w:pPr>
            <w:r w:rsidRPr="006E10A2">
              <w:rPr>
                <w:b/>
                <w:bCs/>
              </w:rPr>
              <w:t>Membership Benefits:</w:t>
            </w:r>
          </w:p>
          <w:p w14:paraId="237BC0C0" w14:textId="47F304CF" w:rsidR="00A86F68" w:rsidRPr="006E10A2" w:rsidRDefault="00A86F68" w:rsidP="009F09C4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</w:rPr>
              <w:t>Enjoy the benefits of shared knowledge from the</w:t>
            </w:r>
            <w:r w:rsidR="00B51B27">
              <w:rPr>
                <w:b/>
                <w:bCs/>
              </w:rPr>
              <w:t xml:space="preserve"> N</w:t>
            </w:r>
            <w:r w:rsidRPr="006E10A2">
              <w:rPr>
                <w:b/>
                <w:bCs/>
              </w:rPr>
              <w:t>etwork.</w:t>
            </w:r>
          </w:p>
          <w:p w14:paraId="6F429249" w14:textId="5B3669B9" w:rsidR="00A86F68" w:rsidRPr="006E10A2" w:rsidRDefault="00A86F68" w:rsidP="00110488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</w:rPr>
              <w:t>Work from home, or anywhere!</w:t>
            </w:r>
          </w:p>
          <w:p w14:paraId="6D8967C4" w14:textId="5A16BEB6" w:rsidR="00A86F68" w:rsidRPr="006E10A2" w:rsidRDefault="00A86F68" w:rsidP="009F09C4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</w:rPr>
              <w:t>Members are independent contractors, so work as much, or little, as you like.</w:t>
            </w:r>
          </w:p>
          <w:p w14:paraId="0883982C" w14:textId="4F59776C" w:rsidR="00A86F68" w:rsidRPr="006E10A2" w:rsidRDefault="00A86F68" w:rsidP="00110488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</w:rPr>
              <w:t>Enjoy independent contractor business deductions.</w:t>
            </w:r>
          </w:p>
          <w:p w14:paraId="7C2DC8C1" w14:textId="664F5BCF" w:rsidR="00A86F68" w:rsidRPr="006E10A2" w:rsidRDefault="00A86F68" w:rsidP="00110488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  <w:u w:val="single"/>
              </w:rPr>
              <w:t>Have your own clients?</w:t>
            </w:r>
            <w:r w:rsidR="006E10A2">
              <w:rPr>
                <w:b/>
                <w:bCs/>
              </w:rPr>
              <w:t xml:space="preserve"> GREAT!</w:t>
            </w:r>
            <w:r w:rsidRPr="006E10A2">
              <w:rPr>
                <w:b/>
                <w:bCs/>
              </w:rPr>
              <w:t xml:space="preserve"> </w:t>
            </w:r>
            <w:r w:rsidR="006E10A2">
              <w:rPr>
                <w:b/>
                <w:bCs/>
              </w:rPr>
              <w:t>Take advantage of</w:t>
            </w:r>
            <w:r w:rsidRPr="006E10A2">
              <w:rPr>
                <w:b/>
                <w:bCs/>
              </w:rPr>
              <w:t xml:space="preserve"> our cloud</w:t>
            </w:r>
            <w:r w:rsidR="006E10A2">
              <w:rPr>
                <w:b/>
                <w:bCs/>
              </w:rPr>
              <w:t>-</w:t>
            </w:r>
            <w:r w:rsidRPr="006E10A2">
              <w:rPr>
                <w:b/>
                <w:bCs/>
              </w:rPr>
              <w:t>based tax preparation software</w:t>
            </w:r>
            <w:r w:rsidR="006E10A2">
              <w:rPr>
                <w:b/>
                <w:bCs/>
              </w:rPr>
              <w:t xml:space="preserve"> and shared knowledge</w:t>
            </w:r>
            <w:r w:rsidR="003A5E9B" w:rsidRPr="006E10A2">
              <w:rPr>
                <w:b/>
                <w:bCs/>
              </w:rPr>
              <w:t>.</w:t>
            </w:r>
          </w:p>
          <w:p w14:paraId="48645309" w14:textId="77777777" w:rsidR="003A5E9B" w:rsidRDefault="003A5E9B" w:rsidP="003A5E9B">
            <w:pPr>
              <w:pStyle w:val="ListBullet"/>
              <w:numPr>
                <w:ilvl w:val="0"/>
                <w:numId w:val="0"/>
              </w:numPr>
            </w:pPr>
          </w:p>
          <w:p w14:paraId="7E1AD9F4" w14:textId="373A4283" w:rsidR="003A5E9B" w:rsidRPr="003A5E9B" w:rsidRDefault="003A5E9B" w:rsidP="003A5E9B">
            <w:pPr>
              <w:pStyle w:val="ListBullet"/>
              <w:numPr>
                <w:ilvl w:val="0"/>
                <w:numId w:val="0"/>
              </w:numPr>
              <w:rPr>
                <w:b/>
                <w:bCs/>
              </w:rPr>
            </w:pPr>
            <w:r w:rsidRPr="003A5E9B">
              <w:rPr>
                <w:b/>
                <w:bCs/>
              </w:rPr>
              <w:t>Membership Requirements:</w:t>
            </w:r>
          </w:p>
          <w:p w14:paraId="1FB68BD0" w14:textId="1949CE62" w:rsidR="003A5E9B" w:rsidRPr="003A5E9B" w:rsidRDefault="003A5E9B" w:rsidP="003A5E9B">
            <w:pPr>
              <w:pStyle w:val="ListBullet"/>
              <w:numPr>
                <w:ilvl w:val="0"/>
                <w:numId w:val="14"/>
              </w:numPr>
              <w:rPr>
                <w:b/>
                <w:bCs/>
              </w:rPr>
            </w:pPr>
            <w:r w:rsidRPr="003A5E9B">
              <w:rPr>
                <w:b/>
                <w:bCs/>
              </w:rPr>
              <w:t>IRS Experience</w:t>
            </w:r>
          </w:p>
          <w:p w14:paraId="28289073" w14:textId="77777777" w:rsidR="003A5E9B" w:rsidRPr="003A5E9B" w:rsidRDefault="003A5E9B" w:rsidP="003A5E9B">
            <w:pPr>
              <w:pStyle w:val="ListBullet"/>
              <w:numPr>
                <w:ilvl w:val="0"/>
                <w:numId w:val="14"/>
              </w:numPr>
              <w:rPr>
                <w:b/>
                <w:bCs/>
              </w:rPr>
            </w:pPr>
            <w:r w:rsidRPr="003A5E9B">
              <w:rPr>
                <w:b/>
                <w:bCs/>
              </w:rPr>
              <w:t xml:space="preserve">A Computer </w:t>
            </w:r>
          </w:p>
          <w:p w14:paraId="21F281C2" w14:textId="143AA069" w:rsidR="003A5E9B" w:rsidRPr="003A5E9B" w:rsidRDefault="003A5E9B" w:rsidP="003A5E9B">
            <w:pPr>
              <w:pStyle w:val="ListBullet"/>
              <w:numPr>
                <w:ilvl w:val="0"/>
                <w:numId w:val="14"/>
              </w:numPr>
              <w:rPr>
                <w:b/>
                <w:bCs/>
              </w:rPr>
            </w:pPr>
            <w:r w:rsidRPr="003A5E9B">
              <w:rPr>
                <w:b/>
                <w:bCs/>
              </w:rPr>
              <w:t>Internet Access</w:t>
            </w:r>
          </w:p>
          <w:p w14:paraId="30E7B029" w14:textId="77777777" w:rsidR="003A5E9B" w:rsidRPr="003A5E9B" w:rsidRDefault="003A5E9B" w:rsidP="003A5E9B">
            <w:pPr>
              <w:pStyle w:val="ListBullet"/>
              <w:numPr>
                <w:ilvl w:val="0"/>
                <w:numId w:val="14"/>
              </w:numPr>
              <w:rPr>
                <w:b/>
                <w:bCs/>
              </w:rPr>
            </w:pPr>
            <w:r w:rsidRPr="003A5E9B">
              <w:rPr>
                <w:b/>
                <w:bCs/>
              </w:rPr>
              <w:t>Valid PTIN</w:t>
            </w:r>
          </w:p>
          <w:p w14:paraId="1B773477" w14:textId="159B7A01" w:rsidR="003A5E9B" w:rsidRDefault="003A5E9B" w:rsidP="003A5E9B">
            <w:pPr>
              <w:pStyle w:val="ListBullet"/>
              <w:numPr>
                <w:ilvl w:val="0"/>
                <w:numId w:val="14"/>
              </w:numPr>
            </w:pPr>
            <w:r w:rsidRPr="003A5E9B">
              <w:rPr>
                <w:b/>
                <w:bCs/>
              </w:rPr>
              <w:t>$100 Annual Membership Fee</w:t>
            </w:r>
          </w:p>
        </w:tc>
      </w:tr>
      <w:tr w:rsidR="00A86F68" w14:paraId="46C584AA" w14:textId="77777777" w:rsidTr="006E10A2">
        <w:trPr>
          <w:trHeight w:val="1080"/>
        </w:trPr>
        <w:tc>
          <w:tcPr>
            <w:tcW w:w="450" w:type="dxa"/>
            <w:gridSpan w:val="2"/>
          </w:tcPr>
          <w:p w14:paraId="2AABC65C" w14:textId="77777777" w:rsidR="00A86F68" w:rsidRDefault="00A86F68" w:rsidP="00D67A8D"/>
        </w:tc>
        <w:tc>
          <w:tcPr>
            <w:tcW w:w="3329" w:type="dxa"/>
            <w:gridSpan w:val="4"/>
          </w:tcPr>
          <w:p w14:paraId="5E707AC3" w14:textId="61612D42" w:rsidR="00A86F68" w:rsidRPr="003A5E9B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color w:val="002060"/>
                <w:sz w:val="20"/>
                <w:szCs w:val="20"/>
              </w:rPr>
              <w:t>Tax Return Preparation</w:t>
            </w:r>
          </w:p>
          <w:p w14:paraId="1975CB39" w14:textId="42BE7476" w:rsidR="00A86F68" w:rsidRPr="003A5E9B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color w:val="002060"/>
                <w:sz w:val="20"/>
                <w:szCs w:val="20"/>
              </w:rPr>
              <w:t>Audit Consultation</w:t>
            </w:r>
          </w:p>
          <w:p w14:paraId="1AE57684" w14:textId="10350459" w:rsidR="00B51B27" w:rsidRPr="00B94099" w:rsidRDefault="00A86F68" w:rsidP="00B94099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color w:val="002060"/>
                <w:sz w:val="20"/>
                <w:szCs w:val="20"/>
              </w:rPr>
              <w:t>Audit Representation</w:t>
            </w:r>
          </w:p>
        </w:tc>
        <w:tc>
          <w:tcPr>
            <w:tcW w:w="3079" w:type="dxa"/>
            <w:gridSpan w:val="2"/>
          </w:tcPr>
          <w:p w14:paraId="0119785B" w14:textId="204CF0CC" w:rsidR="00A86F68" w:rsidRPr="003A5E9B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  <w:t>Tax Planning</w:t>
            </w:r>
          </w:p>
          <w:p w14:paraId="775BB24D" w14:textId="597F3B79" w:rsidR="00A86F68" w:rsidRPr="003A5E9B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  <w:t>Bookkeeping</w:t>
            </w:r>
          </w:p>
          <w:p w14:paraId="01594A2C" w14:textId="77777777" w:rsidR="00A86F68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</w:pPr>
            <w:r w:rsidRPr="003A5E9B"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  <w:t>Accounting System Setup</w:t>
            </w:r>
          </w:p>
          <w:p w14:paraId="7000572E" w14:textId="255A53B1" w:rsidR="00A86F68" w:rsidRPr="00B94099" w:rsidRDefault="00A86F68" w:rsidP="00B94099">
            <w:pPr>
              <w:rPr>
                <w:rFonts w:asciiTheme="majorHAnsi" w:hAnsiTheme="majorHAnsi" w:cstheme="majorHAnsi"/>
                <w:noProof/>
                <w:color w:val="002060"/>
                <w:sz w:val="20"/>
                <w:szCs w:val="20"/>
              </w:rPr>
            </w:pPr>
          </w:p>
        </w:tc>
        <w:tc>
          <w:tcPr>
            <w:tcW w:w="617" w:type="dxa"/>
          </w:tcPr>
          <w:p w14:paraId="581D6683" w14:textId="77777777" w:rsidR="00A86F68" w:rsidRDefault="00A86F68" w:rsidP="00D67A8D"/>
        </w:tc>
        <w:tc>
          <w:tcPr>
            <w:tcW w:w="4153" w:type="dxa"/>
            <w:vMerge/>
          </w:tcPr>
          <w:p w14:paraId="7AF29185" w14:textId="77777777" w:rsidR="00A86F68" w:rsidRDefault="00A86F68" w:rsidP="00D67A8D"/>
        </w:tc>
      </w:tr>
      <w:tr w:rsidR="00AC6A3B" w14:paraId="47007365" w14:textId="77777777" w:rsidTr="006E10A2">
        <w:trPr>
          <w:trHeight w:val="1440"/>
        </w:trPr>
        <w:tc>
          <w:tcPr>
            <w:tcW w:w="450" w:type="dxa"/>
            <w:gridSpan w:val="2"/>
          </w:tcPr>
          <w:p w14:paraId="5FE339F4" w14:textId="77777777" w:rsidR="00AC6A3B" w:rsidRDefault="00AC6A3B" w:rsidP="00D67A8D"/>
        </w:tc>
        <w:tc>
          <w:tcPr>
            <w:tcW w:w="3329" w:type="dxa"/>
            <w:gridSpan w:val="4"/>
            <w:vAlign w:val="center"/>
          </w:tcPr>
          <w:p w14:paraId="2B332879" w14:textId="2F4E1ED9" w:rsidR="00AC6A3B" w:rsidRDefault="003A5E9B" w:rsidP="007A79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23BAE" wp14:editId="3E816B44">
                  <wp:extent cx="1314450" cy="876159"/>
                  <wp:effectExtent l="0" t="0" r="0" b="635"/>
                  <wp:docPr id="1706823917" name="Picture 7" descr="Colleagues hud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823917" name="Picture 1706823917" descr="Colleagues huddl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92" cy="8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9" w:type="dxa"/>
            <w:gridSpan w:val="2"/>
          </w:tcPr>
          <w:p w14:paraId="64A473D6" w14:textId="77777777" w:rsidR="00AC6A3B" w:rsidRDefault="00AC6A3B" w:rsidP="0027610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99DABEF" wp14:editId="30D9F4AC">
                      <wp:extent cx="1566804" cy="885825"/>
                      <wp:effectExtent l="0" t="0" r="0" b="9525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66804" cy="8858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 id="1">
                              <w:txbxContent>
                                <w:p w14:paraId="729A109D" w14:textId="36A5E383" w:rsidR="00AC6A3B" w:rsidRPr="0027610D" w:rsidRDefault="009F09C4" w:rsidP="0027610D">
                                  <w:pPr>
                                    <w:widowControl w:val="0"/>
                                    <w:tabs>
                                      <w:tab w:val="left" w:pos="2880"/>
                                    </w:tabs>
                                    <w:rPr>
                                      <w:lang w:val="it-IT"/>
                                    </w:rPr>
                                  </w:pPr>
                                  <w:r>
                                    <w:t>Since January 20, 2025, the Trump administration, along with Elon Musk and DOGE, have demonstrated their disregard for Federal workers through a series of Executive Orders and other actions</w:t>
                                  </w:r>
                                  <w:r w:rsidR="006515CC">
                                    <w:t xml:space="preserve">.  Whether multiple “Fork in the Road” offers or 100% </w:t>
                                  </w:r>
                                  <w:r w:rsidR="007F6BA0">
                                    <w:t>R</w:t>
                                  </w:r>
                                  <w:r w:rsidR="006515CC">
                                    <w:t xml:space="preserve">eturn to </w:t>
                                  </w:r>
                                  <w:r w:rsidR="007F6BA0">
                                    <w:t>O</w:t>
                                  </w:r>
                                  <w:r w:rsidR="006515CC">
                                    <w:t>ffice, the message is clear they are applying maximum pressure and trauma to force as many of us out the door as possible</w:t>
                                  </w:r>
                                  <w:r w:rsidR="00E13D40">
                                    <w:t>,</w:t>
                                  </w:r>
                                  <w:r w:rsidR="00C90645">
                                    <w:t xml:space="preserve"> </w:t>
                                  </w:r>
                                  <w:r w:rsidR="006E10A2">
                                    <w:t>with no consideration</w:t>
                                  </w:r>
                                  <w:r w:rsidR="006515CC">
                                    <w:t xml:space="preserve"> of the consequences to the taxpayer</w:t>
                                  </w:r>
                                  <w:r w:rsidR="00C90645">
                                    <w:t xml:space="preserve">s or organizations </w:t>
                                  </w:r>
                                  <w:r w:rsidR="006E10A2">
                                    <w:t>they</w:t>
                                  </w:r>
                                  <w:r w:rsidR="00C90645">
                                    <w:t xml:space="preserve"> serve</w:t>
                                  </w:r>
                                  <w:r w:rsidR="006515CC"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99DABE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width:123.35pt;height: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" filled="f" stroked="f">
                      <v:textbox style="mso-next-textbox:#_x0000_s1027" inset="0,0,0,0">
                        <w:txbxContent>
                          <w:p w14:paraId="729A109D" w14:textId="36A5E383" w:rsidR="00AC6A3B" w:rsidRPr="0027610D" w:rsidRDefault="009F09C4" w:rsidP="0027610D">
                            <w:pPr>
                              <w:widowControl w:val="0"/>
                              <w:tabs>
                                <w:tab w:val="left" w:pos="2880"/>
                              </w:tabs>
                              <w:rPr>
                                <w:lang w:val="it-IT"/>
                              </w:rPr>
                            </w:pPr>
                            <w:r>
                              <w:t>Since January 20, 2025, the Trump administration, along with Elon Musk and DOGE, have demonstrated their disregard for Federal workers through a series of Executive Orders and other actions</w:t>
                            </w:r>
                            <w:r w:rsidR="006515CC">
                              <w:t xml:space="preserve">.  Whether multiple “Fork in the Road” offers or 100% </w:t>
                            </w:r>
                            <w:r w:rsidR="007F6BA0">
                              <w:t>R</w:t>
                            </w:r>
                            <w:r w:rsidR="006515CC">
                              <w:t xml:space="preserve">eturn to </w:t>
                            </w:r>
                            <w:r w:rsidR="007F6BA0">
                              <w:t>O</w:t>
                            </w:r>
                            <w:r w:rsidR="006515CC">
                              <w:t>ffice, the message is clear they are applying maximum pressure and trauma to force as many of us out the door as possible</w:t>
                            </w:r>
                            <w:r w:rsidR="00E13D40">
                              <w:t>,</w:t>
                            </w:r>
                            <w:r w:rsidR="00C90645">
                              <w:t xml:space="preserve"> </w:t>
                            </w:r>
                            <w:r w:rsidR="006E10A2">
                              <w:t>with no consideration</w:t>
                            </w:r>
                            <w:r w:rsidR="006515CC">
                              <w:t xml:space="preserve"> of the consequences to the taxpayer</w:t>
                            </w:r>
                            <w:r w:rsidR="00C90645">
                              <w:t xml:space="preserve">s or organizations </w:t>
                            </w:r>
                            <w:r w:rsidR="006E10A2">
                              <w:t>they</w:t>
                            </w:r>
                            <w:r w:rsidR="00C90645">
                              <w:t xml:space="preserve"> serve</w:t>
                            </w:r>
                            <w:r w:rsidR="006515CC">
                              <w:t>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17" w:type="dxa"/>
          </w:tcPr>
          <w:p w14:paraId="13FCB655" w14:textId="77777777" w:rsidR="00AC6A3B" w:rsidRDefault="00AC6A3B" w:rsidP="00D67A8D"/>
        </w:tc>
        <w:tc>
          <w:tcPr>
            <w:tcW w:w="4153" w:type="dxa"/>
            <w:vMerge/>
          </w:tcPr>
          <w:p w14:paraId="60EB8955" w14:textId="77777777" w:rsidR="00AC6A3B" w:rsidRDefault="00AC6A3B" w:rsidP="00D67A8D"/>
        </w:tc>
      </w:tr>
      <w:tr w:rsidR="00AC6A3B" w14:paraId="0B29681F" w14:textId="77777777" w:rsidTr="006E10A2">
        <w:trPr>
          <w:trHeight w:val="1602"/>
        </w:trPr>
        <w:tc>
          <w:tcPr>
            <w:tcW w:w="450" w:type="dxa"/>
            <w:gridSpan w:val="2"/>
          </w:tcPr>
          <w:p w14:paraId="7757CAA5" w14:textId="77777777" w:rsidR="00AC6A3B" w:rsidRDefault="00AC6A3B" w:rsidP="00D67A8D"/>
        </w:tc>
        <w:tc>
          <w:tcPr>
            <w:tcW w:w="540" w:type="dxa"/>
            <w:gridSpan w:val="2"/>
          </w:tcPr>
          <w:p w14:paraId="7E061DCA" w14:textId="77777777" w:rsidR="00AC6A3B" w:rsidRDefault="00AC6A3B" w:rsidP="00D67A8D"/>
        </w:tc>
        <w:tc>
          <w:tcPr>
            <w:tcW w:w="5868" w:type="dxa"/>
            <w:gridSpan w:val="4"/>
          </w:tcPr>
          <w:p w14:paraId="4BB1C658" w14:textId="77777777" w:rsidR="00AC6A3B" w:rsidRDefault="00AC6A3B" w:rsidP="0027610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48C4646" wp14:editId="40081E9B">
                      <wp:extent cx="3338195" cy="990600"/>
                      <wp:effectExtent l="0" t="0" r="0" b="0"/>
                      <wp:docPr id="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38195" cy="9906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linkedTxbx id="1" seq="1"/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8C4646" id="_x0000_s1027" type="#_x0000_t202" style="width:262.85pt;height: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" filled="f" stroked="f">
                      <v:textbox inset="0,0,0,0">
                        <w:txbxContent/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17" w:type="dxa"/>
          </w:tcPr>
          <w:p w14:paraId="7E12F076" w14:textId="42CCDCD0" w:rsidR="00AC6A3B" w:rsidRDefault="003A5E9B" w:rsidP="00D67A8D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1" locked="0" layoutInCell="1" allowOverlap="1" wp14:anchorId="483FFD8A" wp14:editId="568D4804">
                      <wp:simplePos x="0" y="0"/>
                      <wp:positionH relativeFrom="column">
                        <wp:posOffset>283845</wp:posOffset>
                      </wp:positionH>
                      <wp:positionV relativeFrom="paragraph">
                        <wp:posOffset>908685</wp:posOffset>
                      </wp:positionV>
                      <wp:extent cx="2609850" cy="1924050"/>
                      <wp:effectExtent l="0" t="0" r="19050" b="19050"/>
                      <wp:wrapNone/>
                      <wp:docPr id="649275739" name="Rectangl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9850" cy="192405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rgbClr val="7030A0">
                                      <a:tint val="66000"/>
                                      <a:satMod val="160000"/>
                                    </a:srgbClr>
                                  </a:gs>
                                  <a:gs pos="50000">
                                    <a:srgbClr val="7030A0">
                                      <a:tint val="44500"/>
                                      <a:satMod val="160000"/>
                                    </a:srgbClr>
                                  </a:gs>
                                  <a:gs pos="100000">
                                    <a:srgbClr val="7030A0">
                                      <a:tint val="23500"/>
                                      <a:satMod val="160000"/>
                                    </a:srgbClr>
                                  </a:gs>
                                </a:gsLst>
                                <a:path path="circle">
                                  <a:fillToRect l="100000" t="100000"/>
                                </a:path>
                                <a:tileRect r="-100000" b="-100000"/>
                              </a:gradFill>
                              <a:ln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429A4FAC" id="Rectangle 8" o:spid="_x0000_s1026" style="position:absolute;margin-left:22.35pt;margin-top:71.55pt;width:205.5pt;height:151.5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" fillcolor="#b196d2" strokecolor="#7030a0" strokeweight="1pt">
                      <v:fill color2="#e7e1f0" rotate="t" focusposition="1,1" focussize="" colors="0 #b196d2;.5 #cfc0e2;1 #e7e1f0" focus="100%" type="gradientRadial"/>
                    </v:rect>
                  </w:pict>
                </mc:Fallback>
              </mc:AlternateContent>
            </w:r>
          </w:p>
        </w:tc>
        <w:tc>
          <w:tcPr>
            <w:tcW w:w="4153" w:type="dxa"/>
            <w:vMerge/>
          </w:tcPr>
          <w:p w14:paraId="379FDE8C" w14:textId="77777777" w:rsidR="00AC6A3B" w:rsidRDefault="00AC6A3B" w:rsidP="00D67A8D"/>
        </w:tc>
      </w:tr>
      <w:tr w:rsidR="007B6CD9" w14:paraId="799EDC52" w14:textId="77777777" w:rsidTr="006E10A2">
        <w:trPr>
          <w:trHeight w:val="1512"/>
        </w:trPr>
        <w:tc>
          <w:tcPr>
            <w:tcW w:w="450" w:type="dxa"/>
            <w:gridSpan w:val="2"/>
          </w:tcPr>
          <w:p w14:paraId="4E8C16C5" w14:textId="77777777" w:rsidR="007B6CD9" w:rsidRDefault="007B6CD9" w:rsidP="007B6CD9"/>
        </w:tc>
        <w:tc>
          <w:tcPr>
            <w:tcW w:w="7025" w:type="dxa"/>
            <w:gridSpan w:val="7"/>
          </w:tcPr>
          <w:p w14:paraId="6F527588" w14:textId="1515F607" w:rsidR="007B6CD9" w:rsidRDefault="00FF4DEA" w:rsidP="007B6CD9">
            <w:pPr>
              <w:pStyle w:val="Quote"/>
            </w:pPr>
            <w:r>
              <w:rPr>
                <w:noProof/>
              </w:rPr>
              <w:t>By banding together as a national network of tax professionals, we are in a unique position to offer taxpayers the benefit of thousands of years of IRS experience to maximize their tax savings</w:t>
            </w:r>
            <w:r w:rsidR="00077700">
              <w:rPr>
                <w:noProof/>
              </w:rPr>
              <w:t xml:space="preserve"> and provide </w:t>
            </w:r>
            <w:r w:rsidR="00B91F21">
              <w:rPr>
                <w:noProof/>
              </w:rPr>
              <w:t xml:space="preserve">effective </w:t>
            </w:r>
            <w:r w:rsidR="00077700">
              <w:rPr>
                <w:noProof/>
              </w:rPr>
              <w:t xml:space="preserve">support for </w:t>
            </w:r>
            <w:r w:rsidR="00B91F21">
              <w:rPr>
                <w:noProof/>
              </w:rPr>
              <w:t xml:space="preserve">navigating </w:t>
            </w:r>
            <w:r w:rsidR="00077700">
              <w:rPr>
                <w:noProof/>
              </w:rPr>
              <w:t>any IRS interactio</w:t>
            </w:r>
            <w:r w:rsidR="00B91F21">
              <w:rPr>
                <w:noProof/>
              </w:rPr>
              <w:t>n</w:t>
            </w:r>
            <w:r>
              <w:rPr>
                <w:noProof/>
              </w:rPr>
              <w:t>.</w:t>
            </w:r>
          </w:p>
        </w:tc>
        <w:tc>
          <w:tcPr>
            <w:tcW w:w="4153" w:type="dxa"/>
            <w:vMerge/>
          </w:tcPr>
          <w:p w14:paraId="4973C6CF" w14:textId="77777777" w:rsidR="007B6CD9" w:rsidRDefault="007B6CD9" w:rsidP="007B6CD9"/>
        </w:tc>
      </w:tr>
      <w:tr w:rsidR="007B6CD9" w:rsidRPr="00ED4F01" w14:paraId="523F3F58" w14:textId="77777777" w:rsidTr="006E10A2">
        <w:trPr>
          <w:trHeight w:val="1602"/>
        </w:trPr>
        <w:tc>
          <w:tcPr>
            <w:tcW w:w="450" w:type="dxa"/>
            <w:gridSpan w:val="2"/>
          </w:tcPr>
          <w:p w14:paraId="3E6715D9" w14:textId="77777777" w:rsidR="007B6CD9" w:rsidRDefault="007B6CD9" w:rsidP="007B6CD9"/>
        </w:tc>
        <w:tc>
          <w:tcPr>
            <w:tcW w:w="6408" w:type="dxa"/>
            <w:gridSpan w:val="6"/>
          </w:tcPr>
          <w:p w14:paraId="13BE0D76" w14:textId="7FAFC672" w:rsidR="007B6CD9" w:rsidRDefault="003A5E9B" w:rsidP="007B6CD9">
            <w:pPr>
              <w:pStyle w:val="Contact1"/>
            </w:pPr>
            <w:r w:rsidRPr="00E21166">
              <w:rPr>
                <w:rFonts w:asciiTheme="minorHAnsi" w:hAnsiTheme="minorHAnsi"/>
                <w:sz w:val="19"/>
              </w:rPr>
              <w:drawing>
                <wp:anchor distT="0" distB="0" distL="114300" distR="114300" simplePos="0" relativeHeight="251659264" behindDoc="0" locked="0" layoutInCell="1" allowOverlap="1" wp14:anchorId="24F89D09" wp14:editId="2959937D">
                  <wp:simplePos x="0" y="0"/>
                  <wp:positionH relativeFrom="column">
                    <wp:posOffset>2466975</wp:posOffset>
                  </wp:positionH>
                  <wp:positionV relativeFrom="paragraph">
                    <wp:posOffset>271780</wp:posOffset>
                  </wp:positionV>
                  <wp:extent cx="1047750" cy="827699"/>
                  <wp:effectExtent l="0" t="0" r="0" b="0"/>
                  <wp:wrapNone/>
                  <wp:docPr id="2078810320" name="Picture 6" descr="A logo with a sword and sca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810320" name="Picture 6" descr="A logo with a sword and sca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827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3201">
              <w:t>For information on joining the Network</w:t>
            </w:r>
            <w:r w:rsidR="00C8424D">
              <w:t>,</w:t>
            </w:r>
            <w:r w:rsidR="00077700">
              <w:t xml:space="preserve"> please visit the X’d </w:t>
            </w:r>
            <w:r>
              <w:t>IRS</w:t>
            </w:r>
            <w:r w:rsidR="00077700">
              <w:t xml:space="preserve"> Tax Solutions</w:t>
            </w:r>
            <w:r w:rsidR="007B6CD9">
              <w:t xml:space="preserve"> </w:t>
            </w:r>
            <w:r w:rsidR="00077700">
              <w:t xml:space="preserve">webpage 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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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Pr="00E21166">
              <w:rPr>
                <w:rFonts w:asciiTheme="minorHAnsi" w:hAnsiTheme="minorHAnsi"/>
                <w:sz w:val="19"/>
              </w:rPr>
              <w:t xml:space="preserve"> </w:t>
            </w:r>
          </w:p>
        </w:tc>
        <w:tc>
          <w:tcPr>
            <w:tcW w:w="617" w:type="dxa"/>
          </w:tcPr>
          <w:p w14:paraId="7D17235B" w14:textId="77777777" w:rsidR="007B6CD9" w:rsidRPr="00ED4F01" w:rsidRDefault="007B6CD9" w:rsidP="007B6CD9"/>
        </w:tc>
        <w:tc>
          <w:tcPr>
            <w:tcW w:w="4153" w:type="dxa"/>
            <w:vMerge/>
          </w:tcPr>
          <w:p w14:paraId="7BB462CD" w14:textId="77777777" w:rsidR="007B6CD9" w:rsidRPr="00ED4F01" w:rsidRDefault="007B6CD9" w:rsidP="007B6CD9"/>
        </w:tc>
      </w:tr>
    </w:tbl>
    <w:p w14:paraId="5F6DE9F5" w14:textId="77777777" w:rsidR="005F70E4" w:rsidRPr="00D73D64" w:rsidRDefault="005F70E4" w:rsidP="00077700"/>
    <w:sectPr w:rsidR="005F70E4" w:rsidRPr="00D73D64" w:rsidSect="00E65CBA">
      <w:headerReference w:type="default" r:id="rId13"/>
      <w:pgSz w:w="12240" w:h="15840" w:code="1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31833C" w14:textId="77777777" w:rsidR="006E32C8" w:rsidRDefault="006E32C8" w:rsidP="00D571FE">
      <w:pPr>
        <w:spacing w:line="240" w:lineRule="auto"/>
      </w:pPr>
      <w:r>
        <w:separator/>
      </w:r>
    </w:p>
  </w:endnote>
  <w:endnote w:type="continuationSeparator" w:id="0">
    <w:p w14:paraId="3A1917EB" w14:textId="77777777" w:rsidR="006E32C8" w:rsidRDefault="006E32C8" w:rsidP="00D571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08D94" w14:textId="77777777" w:rsidR="006E32C8" w:rsidRDefault="006E32C8" w:rsidP="00D571FE">
      <w:pPr>
        <w:spacing w:line="240" w:lineRule="auto"/>
      </w:pPr>
      <w:r>
        <w:separator/>
      </w:r>
    </w:p>
  </w:footnote>
  <w:footnote w:type="continuationSeparator" w:id="0">
    <w:p w14:paraId="13C7AF88" w14:textId="77777777" w:rsidR="006E32C8" w:rsidRDefault="006E32C8" w:rsidP="00D571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C88FE" w14:textId="71E74480" w:rsidR="00D571FE" w:rsidRDefault="0040577E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03BCB8C" wp14:editId="510013EC">
          <wp:simplePos x="0" y="0"/>
          <wp:positionH relativeFrom="margin">
            <wp:posOffset>9525</wp:posOffset>
          </wp:positionH>
          <wp:positionV relativeFrom="paragraph">
            <wp:posOffset>1</wp:posOffset>
          </wp:positionV>
          <wp:extent cx="7279948" cy="2362200"/>
          <wp:effectExtent l="0" t="0" r="0" b="0"/>
          <wp:wrapNone/>
          <wp:docPr id="979212504" name="Picture 3" descr="A group of people connected to each other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9212504" name="Picture 3" descr="A group of people connected to each other&#10;&#10;AI-generated content may be incorrect."/>
                  <pic:cNvPicPr/>
                </pic:nvPicPr>
                <pic:blipFill>
                  <a:blip r:embed="rId1">
                    <a:alphaModFix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23024" cy="23761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77AFCF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55A12B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5641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75EF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4241EB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F80246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7D222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B56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AAAC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2FEA5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622A18"/>
    <w:multiLevelType w:val="hybridMultilevel"/>
    <w:tmpl w:val="3B34A3D6"/>
    <w:lvl w:ilvl="0" w:tplc="55425F3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2E36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E526A47"/>
    <w:multiLevelType w:val="hybridMultilevel"/>
    <w:tmpl w:val="CF0A51E0"/>
    <w:lvl w:ilvl="0" w:tplc="55425F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E36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7920C7"/>
    <w:multiLevelType w:val="multilevel"/>
    <w:tmpl w:val="73809A30"/>
    <w:styleLink w:val="BullettedList"/>
    <w:lvl w:ilvl="0">
      <w:start w:val="1"/>
      <w:numFmt w:val="bullet"/>
      <w:pStyle w:val="ListBullet"/>
      <w:lvlText w:val=""/>
      <w:lvlJc w:val="left"/>
      <w:pPr>
        <w:ind w:left="144" w:hanging="144"/>
      </w:pPr>
      <w:rPr>
        <w:rFonts w:ascii="Symbol" w:hAnsi="Symbol" w:hint="default"/>
        <w:color w:val="4A412B" w:themeColor="accent3" w:themeShade="4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CB1C8E"/>
    <w:multiLevelType w:val="hybridMultilevel"/>
    <w:tmpl w:val="37DA02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4253640">
    <w:abstractNumId w:val="11"/>
  </w:num>
  <w:num w:numId="2" w16cid:durableId="1063717406">
    <w:abstractNumId w:val="9"/>
  </w:num>
  <w:num w:numId="3" w16cid:durableId="510531691">
    <w:abstractNumId w:val="7"/>
  </w:num>
  <w:num w:numId="4" w16cid:durableId="271790578">
    <w:abstractNumId w:val="6"/>
  </w:num>
  <w:num w:numId="5" w16cid:durableId="492529413">
    <w:abstractNumId w:val="5"/>
  </w:num>
  <w:num w:numId="6" w16cid:durableId="70395551">
    <w:abstractNumId w:val="4"/>
  </w:num>
  <w:num w:numId="7" w16cid:durableId="11953350">
    <w:abstractNumId w:val="8"/>
  </w:num>
  <w:num w:numId="8" w16cid:durableId="268977252">
    <w:abstractNumId w:val="3"/>
  </w:num>
  <w:num w:numId="9" w16cid:durableId="779103502">
    <w:abstractNumId w:val="2"/>
  </w:num>
  <w:num w:numId="10" w16cid:durableId="285278922">
    <w:abstractNumId w:val="1"/>
  </w:num>
  <w:num w:numId="11" w16cid:durableId="895318411">
    <w:abstractNumId w:val="0"/>
  </w:num>
  <w:num w:numId="12" w16cid:durableId="1292902831">
    <w:abstractNumId w:val="12"/>
    <w:lvlOverride w:ilvl="1">
      <w:lvl w:ilvl="1">
        <w:start w:val="1"/>
        <w:numFmt w:val="bullet"/>
        <w:lvlText w:val="o"/>
        <w:lvlJc w:val="left"/>
        <w:pPr>
          <w:ind w:left="1440" w:hanging="360"/>
        </w:pPr>
        <w:rPr>
          <w:rFonts w:ascii="Courier New" w:hAnsi="Courier New" w:cs="Courier New" w:hint="default"/>
        </w:rPr>
      </w:lvl>
    </w:lvlOverride>
  </w:num>
  <w:num w:numId="13" w16cid:durableId="1483430901">
    <w:abstractNumId w:val="10"/>
  </w:num>
  <w:num w:numId="14" w16cid:durableId="1080908027">
    <w:abstractNumId w:val="13"/>
  </w:num>
  <w:num w:numId="15" w16cid:durableId="162230188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D01"/>
    <w:rsid w:val="00077700"/>
    <w:rsid w:val="000D247E"/>
    <w:rsid w:val="00110488"/>
    <w:rsid w:val="00157258"/>
    <w:rsid w:val="00177CEA"/>
    <w:rsid w:val="00194B1B"/>
    <w:rsid w:val="001B326D"/>
    <w:rsid w:val="00214B64"/>
    <w:rsid w:val="00263201"/>
    <w:rsid w:val="0027610D"/>
    <w:rsid w:val="002D630A"/>
    <w:rsid w:val="003039F4"/>
    <w:rsid w:val="00303FF0"/>
    <w:rsid w:val="00330AC4"/>
    <w:rsid w:val="0034478F"/>
    <w:rsid w:val="0034557C"/>
    <w:rsid w:val="00385003"/>
    <w:rsid w:val="003923F6"/>
    <w:rsid w:val="003A5E9B"/>
    <w:rsid w:val="003B1D04"/>
    <w:rsid w:val="003B7DE5"/>
    <w:rsid w:val="0040577E"/>
    <w:rsid w:val="004178F9"/>
    <w:rsid w:val="00417CA0"/>
    <w:rsid w:val="00431900"/>
    <w:rsid w:val="004B45C2"/>
    <w:rsid w:val="004E1C13"/>
    <w:rsid w:val="00511488"/>
    <w:rsid w:val="005B3039"/>
    <w:rsid w:val="005B3567"/>
    <w:rsid w:val="005B73BC"/>
    <w:rsid w:val="005D5D75"/>
    <w:rsid w:val="005E660C"/>
    <w:rsid w:val="005F70E4"/>
    <w:rsid w:val="00601427"/>
    <w:rsid w:val="00606D3B"/>
    <w:rsid w:val="00626E8E"/>
    <w:rsid w:val="00637FD3"/>
    <w:rsid w:val="006515CC"/>
    <w:rsid w:val="006607B6"/>
    <w:rsid w:val="006E10A2"/>
    <w:rsid w:val="006E32C8"/>
    <w:rsid w:val="00705D18"/>
    <w:rsid w:val="00797C62"/>
    <w:rsid w:val="007A7960"/>
    <w:rsid w:val="007B6CD9"/>
    <w:rsid w:val="007E302E"/>
    <w:rsid w:val="007F6BA0"/>
    <w:rsid w:val="00810177"/>
    <w:rsid w:val="00826C04"/>
    <w:rsid w:val="00834A4F"/>
    <w:rsid w:val="008F2EC1"/>
    <w:rsid w:val="00904EDB"/>
    <w:rsid w:val="0093499F"/>
    <w:rsid w:val="00940DD1"/>
    <w:rsid w:val="00975965"/>
    <w:rsid w:val="0099484A"/>
    <w:rsid w:val="00994E05"/>
    <w:rsid w:val="009F09C4"/>
    <w:rsid w:val="00A86F68"/>
    <w:rsid w:val="00AC6A3B"/>
    <w:rsid w:val="00AE68F6"/>
    <w:rsid w:val="00AF3D89"/>
    <w:rsid w:val="00B024DE"/>
    <w:rsid w:val="00B25FE4"/>
    <w:rsid w:val="00B51B27"/>
    <w:rsid w:val="00B715DD"/>
    <w:rsid w:val="00B91F21"/>
    <w:rsid w:val="00B94099"/>
    <w:rsid w:val="00BB6D41"/>
    <w:rsid w:val="00BE7D1A"/>
    <w:rsid w:val="00C45D01"/>
    <w:rsid w:val="00C8424D"/>
    <w:rsid w:val="00C90645"/>
    <w:rsid w:val="00D571FE"/>
    <w:rsid w:val="00D578DB"/>
    <w:rsid w:val="00D67A8D"/>
    <w:rsid w:val="00D73D64"/>
    <w:rsid w:val="00DB338E"/>
    <w:rsid w:val="00DB6447"/>
    <w:rsid w:val="00DD523A"/>
    <w:rsid w:val="00E13D40"/>
    <w:rsid w:val="00E21166"/>
    <w:rsid w:val="00E2409A"/>
    <w:rsid w:val="00E24BFC"/>
    <w:rsid w:val="00E514BE"/>
    <w:rsid w:val="00E54CA6"/>
    <w:rsid w:val="00E65CBA"/>
    <w:rsid w:val="00E66085"/>
    <w:rsid w:val="00E76EA5"/>
    <w:rsid w:val="00ED1100"/>
    <w:rsid w:val="00ED1E93"/>
    <w:rsid w:val="00ED4F01"/>
    <w:rsid w:val="00F12C0D"/>
    <w:rsid w:val="00F34D14"/>
    <w:rsid w:val="00FF4529"/>
    <w:rsid w:val="00FF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C53D93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="Times New Roman"/>
        <w:color w:val="212120" w:themeColor="text1"/>
        <w:sz w:val="19"/>
        <w:szCs w:val="19"/>
        <w:lang w:val="en-US" w:eastAsia="en-US" w:bidi="ar-SA"/>
      </w:rPr>
    </w:rPrDefault>
    <w:pPrDefault>
      <w:pPr>
        <w:spacing w:line="312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semiHidden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/>
    <w:lsdException w:name="toc 2" w:semiHidden="1"/>
    <w:lsdException w:name="toc 3" w:semiHidden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/>
    <w:lsdException w:name="footnote text" w:semiHidden="1"/>
    <w:lsdException w:name="annotation text" w:semiHidden="1"/>
    <w:lsdException w:name="index heading" w:semiHidden="1"/>
    <w:lsdException w:name="caption" w:semiHidden="1" w:unhideWhenUsed="1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qFormat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qFormat="1"/>
    <w:lsdException w:name="Closing" w:semiHidden="1"/>
    <w:lsdException w:name="Signature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/>
    <w:lsdException w:name="Emphasis" w:semiHidden="1"/>
    <w:lsdException w:name="Document Map" w:semiHidden="1"/>
    <w:lsdException w:name="Plain Text" w:semiHidden="1"/>
    <w:lsdException w:name="E-mail Signature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14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semiHidden/>
    <w:rsid w:val="00BB6D41"/>
    <w:pPr>
      <w:ind w:left="720"/>
      <w:contextualSpacing/>
    </w:pPr>
  </w:style>
  <w:style w:type="paragraph" w:styleId="Header">
    <w:name w:val="header"/>
    <w:basedOn w:val="Normal"/>
    <w:link w:val="HeaderChar"/>
    <w:semiHidden/>
    <w:rsid w:val="00D571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B25FE4"/>
  </w:style>
  <w:style w:type="paragraph" w:styleId="Footer">
    <w:name w:val="footer"/>
    <w:basedOn w:val="Normal"/>
    <w:link w:val="FooterChar"/>
    <w:semiHidden/>
    <w:rsid w:val="00D571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semiHidden/>
    <w:rsid w:val="00B25FE4"/>
  </w:style>
  <w:style w:type="table" w:styleId="TableGrid">
    <w:name w:val="Table Grid"/>
    <w:basedOn w:val="TableNormal"/>
    <w:rsid w:val="005E66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05D18"/>
    <w:rPr>
      <w:color w:val="808080"/>
    </w:rPr>
  </w:style>
  <w:style w:type="paragraph" w:styleId="Title">
    <w:name w:val="Title"/>
    <w:basedOn w:val="Normal"/>
    <w:next w:val="Normal"/>
    <w:link w:val="TitleChar"/>
    <w:uiPriority w:val="1"/>
    <w:qFormat/>
    <w:rsid w:val="0034478F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kern w:val="28"/>
      <w:sz w:val="8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34478F"/>
    <w:rPr>
      <w:rFonts w:asciiTheme="majorHAnsi" w:eastAsiaTheme="majorEastAsia" w:hAnsiTheme="majorHAnsi" w:cstheme="majorBidi"/>
      <w:color w:val="auto"/>
      <w:kern w:val="28"/>
      <w:sz w:val="80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rsid w:val="00705D18"/>
    <w:pPr>
      <w:numPr>
        <w:ilvl w:val="1"/>
      </w:numPr>
      <w:spacing w:line="380" w:lineRule="exact"/>
    </w:pPr>
    <w:rPr>
      <w:rFonts w:asciiTheme="majorHAnsi" w:eastAsiaTheme="minorEastAsia" w:hAnsiTheme="majorHAnsi" w:cstheme="minorBidi"/>
      <w:caps/>
      <w:color w:val="BD1633" w:themeColor="accent1" w:themeShade="BF"/>
      <w:sz w:val="24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sid w:val="00157258"/>
    <w:rPr>
      <w:rFonts w:asciiTheme="majorHAnsi" w:eastAsiaTheme="minorEastAsia" w:hAnsiTheme="majorHAnsi" w:cstheme="minorBidi"/>
      <w:caps/>
      <w:color w:val="BD1633" w:themeColor="accent1" w:themeShade="BF"/>
      <w:sz w:val="24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2761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27610D"/>
    <w:rPr>
      <w:rFonts w:ascii="Segoe UI" w:hAnsi="Segoe UI" w:cs="Segoe U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34478F"/>
    <w:pPr>
      <w:spacing w:before="120" w:after="120" w:line="280" w:lineRule="exact"/>
      <w:ind w:right="432"/>
    </w:pPr>
    <w:rPr>
      <w:rFonts w:asciiTheme="majorHAnsi" w:hAnsiTheme="majorHAnsi"/>
      <w:i/>
      <w:iCs/>
      <w:color w:val="BD1633" w:themeColor="accent1" w:themeShade="BF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34478F"/>
    <w:rPr>
      <w:rFonts w:asciiTheme="majorHAnsi" w:hAnsiTheme="majorHAnsi"/>
      <w:i/>
      <w:iCs/>
      <w:color w:val="BD1633" w:themeColor="accent1" w:themeShade="BF"/>
      <w:sz w:val="20"/>
    </w:rPr>
  </w:style>
  <w:style w:type="paragraph" w:customStyle="1" w:styleId="Contact1">
    <w:name w:val="Contact1"/>
    <w:basedOn w:val="Normal"/>
    <w:next w:val="Normal"/>
    <w:link w:val="Contact1Char"/>
    <w:uiPriority w:val="31"/>
    <w:qFormat/>
    <w:rsid w:val="0034478F"/>
    <w:rPr>
      <w:rFonts w:asciiTheme="majorHAnsi" w:hAnsiTheme="majorHAnsi"/>
      <w:noProof/>
      <w:color w:val="00749F" w:themeColor="accent2" w:themeShade="BF"/>
      <w:sz w:val="23"/>
    </w:rPr>
  </w:style>
  <w:style w:type="paragraph" w:styleId="ListBullet">
    <w:name w:val="List Bullet"/>
    <w:basedOn w:val="Normal"/>
    <w:uiPriority w:val="30"/>
    <w:qFormat/>
    <w:rsid w:val="00E54CA6"/>
    <w:pPr>
      <w:numPr>
        <w:numId w:val="12"/>
      </w:numPr>
      <w:spacing w:after="120" w:line="288" w:lineRule="auto"/>
    </w:pPr>
    <w:rPr>
      <w:color w:val="4A412B" w:themeColor="accent3" w:themeShade="40"/>
      <w:sz w:val="24"/>
    </w:rPr>
  </w:style>
  <w:style w:type="character" w:customStyle="1" w:styleId="Contact1Char">
    <w:name w:val="Contact1 Char"/>
    <w:basedOn w:val="DefaultParagraphFont"/>
    <w:link w:val="Contact1"/>
    <w:uiPriority w:val="31"/>
    <w:rsid w:val="0034478F"/>
    <w:rPr>
      <w:rFonts w:asciiTheme="majorHAnsi" w:hAnsiTheme="majorHAnsi"/>
      <w:noProof/>
      <w:color w:val="00749F" w:themeColor="accent2" w:themeShade="BF"/>
      <w:sz w:val="23"/>
    </w:rPr>
  </w:style>
  <w:style w:type="numbering" w:customStyle="1" w:styleId="BullettedList">
    <w:name w:val="BullettedList"/>
    <w:uiPriority w:val="99"/>
    <w:rsid w:val="00AC6A3B"/>
    <w:pPr>
      <w:numPr>
        <w:numId w:val="15"/>
      </w:numPr>
    </w:pPr>
  </w:style>
  <w:style w:type="paragraph" w:customStyle="1" w:styleId="Logo">
    <w:name w:val="Logo"/>
    <w:basedOn w:val="Normal"/>
    <w:next w:val="Normal"/>
    <w:link w:val="LogoChar"/>
    <w:uiPriority w:val="33"/>
    <w:qFormat/>
    <w:rsid w:val="00826C04"/>
    <w:pPr>
      <w:widowControl w:val="0"/>
    </w:pPr>
    <w:rPr>
      <w:rFonts w:ascii="Arial" w:hAnsi="Arial" w:cs="Arial"/>
      <w:color w:val="634D45"/>
      <w:sz w:val="24"/>
      <w:szCs w:val="23"/>
      <w:lang w:val="en"/>
    </w:rPr>
  </w:style>
  <w:style w:type="paragraph" w:customStyle="1" w:styleId="Contact2">
    <w:name w:val="Contact2"/>
    <w:basedOn w:val="Normal"/>
    <w:next w:val="Normal"/>
    <w:link w:val="Contact2Char"/>
    <w:uiPriority w:val="31"/>
    <w:qFormat/>
    <w:rsid w:val="00826C04"/>
    <w:pPr>
      <w:ind w:left="576"/>
    </w:pPr>
    <w:rPr>
      <w:lang w:val="en"/>
    </w:rPr>
  </w:style>
  <w:style w:type="character" w:customStyle="1" w:styleId="LogoChar">
    <w:name w:val="Logo Char"/>
    <w:basedOn w:val="DefaultParagraphFont"/>
    <w:link w:val="Logo"/>
    <w:uiPriority w:val="33"/>
    <w:rsid w:val="00157258"/>
    <w:rPr>
      <w:rFonts w:ascii="Arial" w:hAnsi="Arial" w:cs="Arial"/>
      <w:color w:val="634D45"/>
      <w:sz w:val="24"/>
      <w:szCs w:val="23"/>
      <w:lang w:val="en"/>
    </w:rPr>
  </w:style>
  <w:style w:type="paragraph" w:customStyle="1" w:styleId="Contact3">
    <w:name w:val="Contact3"/>
    <w:basedOn w:val="Normal"/>
    <w:link w:val="Contact3Char"/>
    <w:uiPriority w:val="31"/>
    <w:qFormat/>
    <w:rsid w:val="00826C04"/>
    <w:pPr>
      <w:spacing w:after="80"/>
      <w:ind w:left="576"/>
    </w:pPr>
    <w:rPr>
      <w:lang w:val="en"/>
    </w:rPr>
  </w:style>
  <w:style w:type="character" w:customStyle="1" w:styleId="Contact2Char">
    <w:name w:val="Contact2 Char"/>
    <w:basedOn w:val="DefaultParagraphFont"/>
    <w:link w:val="Contact2"/>
    <w:uiPriority w:val="31"/>
    <w:rsid w:val="00157258"/>
    <w:rPr>
      <w:lang w:val="en"/>
    </w:rPr>
  </w:style>
  <w:style w:type="character" w:customStyle="1" w:styleId="Contact3Char">
    <w:name w:val="Contact3 Char"/>
    <w:basedOn w:val="DefaultParagraphFont"/>
    <w:link w:val="Contact3"/>
    <w:uiPriority w:val="31"/>
    <w:rsid w:val="00157258"/>
    <w:rPr>
      <w:lang w:val="en"/>
    </w:rPr>
  </w:style>
  <w:style w:type="paragraph" w:styleId="NormalWeb">
    <w:name w:val="Normal (Web)"/>
    <w:basedOn w:val="Normal"/>
    <w:semiHidden/>
    <w:rsid w:val="00E21166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6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pars\AppData\Roaming\Microsoft\Templates\Financial%20business%20flyer.dotx" TargetMode="External"/></Relationships>
</file>

<file path=word/theme/theme1.xml><?xml version="1.0" encoding="utf-8"?>
<a:theme xmlns:a="http://schemas.openxmlformats.org/drawingml/2006/main" name="Office Theme">
  <a:themeElements>
    <a:clrScheme name="Financial Business Brochure">
      <a:dk1>
        <a:srgbClr val="212120"/>
      </a:dk1>
      <a:lt1>
        <a:sysClr val="window" lastClr="FFFFFF"/>
      </a:lt1>
      <a:dk2>
        <a:srgbClr val="000000"/>
      </a:dk2>
      <a:lt2>
        <a:srgbClr val="FFFFFF"/>
      </a:lt2>
      <a:accent1>
        <a:srgbClr val="E73454"/>
      </a:accent1>
      <a:accent2>
        <a:srgbClr val="009DD5"/>
      </a:accent2>
      <a:accent3>
        <a:srgbClr val="F1EEE7"/>
      </a:accent3>
      <a:accent4>
        <a:srgbClr val="F28D2C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0E6E11C-067C-4454-BABD-B9B191BE672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945AA72-0C5B-4D86-822C-9049B56D00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3EC6A3-2E77-4279-8F2D-77227640B6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0BE2962-1A8E-4705-8693-0DB7B16AB65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Financial business flyer</Template>
  <TotalTime>0</TotalTime>
  <Pages>1</Pages>
  <Words>177</Words>
  <Characters>1010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1185</CharactersWithSpaces>
  <SharedDoc>false</SharedDoc>
  <HLinks>
    <vt:vector size="6" baseType="variant">
      <vt:variant>
        <vt:i4>3473521</vt:i4>
      </vt:variant>
      <vt:variant>
        <vt:i4>-1</vt:i4>
      </vt:variant>
      <vt:variant>
        <vt:i4>1031</vt:i4>
      </vt:variant>
      <vt:variant>
        <vt:i4>1</vt:i4>
      </vt:variant>
      <vt:variant>
        <vt:lpwstr>C:\Documents and Settings\tamic\Desktop\TC999D\TC9990701D-PB\TC9990701-IMG03.jpg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2025-05-03T20:17:00Z</dcterms:created>
  <dcterms:modified xsi:type="dcterms:W3CDTF">2025-12-13T00:26:00Z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